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02439106" w:rsidR="001A53D6" w:rsidRPr="00C66E4D" w:rsidRDefault="00E85D9A" w:rsidP="00D06917">
            <w:pPr>
              <w:spacing w:line="360" w:lineRule="auto"/>
              <w:jc w:val="both"/>
              <w:rPr>
                <w:rFonts w:ascii="Times New Roman" w:hAnsi="Times New Roman" w:cs="Times New Roman"/>
                <w:b/>
                <w:color w:val="000000" w:themeColor="text1"/>
              </w:rPr>
            </w:pPr>
            <w:bookmarkStart w:id="0" w:name="_GoBack"/>
            <w:r>
              <w:rPr>
                <w:rFonts w:ascii="Times New Roman" w:hAnsi="Times New Roman" w:cs="Times New Roman"/>
                <w:b/>
                <w:color w:val="000000" w:themeColor="text1"/>
              </w:rPr>
              <w:t>JNSM-3056</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0F0EF6B1" w:rsidR="003069E0" w:rsidRPr="00C66E4D" w:rsidRDefault="00E85D9A"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E85D9A">
              <w:rPr>
                <w:rFonts w:ascii="Times New Roman" w:hAnsi="Times New Roman" w:cs="Times New Roman"/>
                <w:b/>
                <w:color w:val="000000" w:themeColor="text1"/>
              </w:rPr>
              <w:t>EMMANUEL ADIE AWAFUNG</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48A543C8"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E85D9A">
              <w:rPr>
                <w:rFonts w:ascii="Times New Roman" w:eastAsia="Times New Roman" w:hAnsi="Times New Roman" w:cs="Times New Roman"/>
                <w:b/>
                <w:bCs/>
                <w:color w:val="000000" w:themeColor="text1"/>
                <w:shd w:val="clear" w:color="auto" w:fill="FFFFFF"/>
                <w:lang w:val="en-IN" w:eastAsia="en-IN"/>
              </w:rPr>
              <w:t xml:space="preserve"> </w:t>
            </w:r>
            <w:r w:rsidR="00E85D9A" w:rsidRPr="00E85D9A">
              <w:rPr>
                <w:rFonts w:ascii="Times New Roman" w:eastAsia="Times New Roman" w:hAnsi="Times New Roman" w:cs="Times New Roman"/>
                <w:b/>
                <w:bCs/>
                <w:color w:val="000000" w:themeColor="text1"/>
                <w:shd w:val="clear" w:color="auto" w:fill="FFFFFF"/>
                <w:lang w:val="en-IN" w:eastAsia="en-IN"/>
              </w:rPr>
              <w:t xml:space="preserve">Review </w:t>
            </w:r>
            <w:r w:rsidR="00E85D9A">
              <w:rPr>
                <w:rFonts w:ascii="Times New Roman" w:eastAsia="Times New Roman" w:hAnsi="Times New Roman" w:cs="Times New Roman"/>
                <w:b/>
                <w:bCs/>
                <w:color w:val="000000" w:themeColor="text1"/>
                <w:shd w:val="clear" w:color="auto" w:fill="FFFFFF"/>
                <w:lang w:val="en-IN" w:eastAsia="en-IN"/>
              </w:rPr>
              <w:t xml:space="preserve">of the Impacts of </w:t>
            </w:r>
            <w:proofErr w:type="spellStart"/>
            <w:r w:rsidR="00E85D9A">
              <w:rPr>
                <w:rFonts w:ascii="Times New Roman" w:eastAsia="Times New Roman" w:hAnsi="Times New Roman" w:cs="Times New Roman"/>
                <w:b/>
                <w:bCs/>
                <w:color w:val="000000" w:themeColor="text1"/>
                <w:shd w:val="clear" w:color="auto" w:fill="FFFFFF"/>
                <w:lang w:val="en-IN" w:eastAsia="en-IN"/>
              </w:rPr>
              <w:t>Nanoplastic</w:t>
            </w:r>
            <w:proofErr w:type="spellEnd"/>
            <w:r w:rsidR="00E85D9A">
              <w:rPr>
                <w:rFonts w:ascii="Times New Roman" w:eastAsia="Times New Roman" w:hAnsi="Times New Roman" w:cs="Times New Roman"/>
                <w:b/>
                <w:bCs/>
                <w:color w:val="000000" w:themeColor="text1"/>
                <w:shd w:val="clear" w:color="auto" w:fill="FFFFFF"/>
                <w:lang w:val="en-IN" w:eastAsia="en-IN"/>
              </w:rPr>
              <w:t xml:space="preserve"> Pollution on Aquatic Biota i</w:t>
            </w:r>
            <w:r w:rsidR="00E85D9A" w:rsidRPr="00E85D9A">
              <w:rPr>
                <w:rFonts w:ascii="Times New Roman" w:eastAsia="Times New Roman" w:hAnsi="Times New Roman" w:cs="Times New Roman"/>
                <w:b/>
                <w:bCs/>
                <w:color w:val="000000" w:themeColor="text1"/>
                <w:shd w:val="clear" w:color="auto" w:fill="FFFFFF"/>
                <w:lang w:val="en-IN" w:eastAsia="en-IN"/>
              </w:rPr>
              <w:t>n Africa</w:t>
            </w:r>
          </w:p>
          <w:p w14:paraId="647C083C" w14:textId="19350760" w:rsidR="008D599A" w:rsidRDefault="00140858" w:rsidP="009D584F">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E85D9A" w:rsidRPr="00E85D9A">
              <w:rPr>
                <w:rFonts w:ascii="Times New Roman" w:hAnsi="Times New Roman" w:cs="Times New Roman"/>
                <w:color w:val="000000" w:themeColor="text1"/>
              </w:rPr>
              <w:t xml:space="preserve">The manuscript provides a valuable contribution to understanding </w:t>
            </w:r>
            <w:proofErr w:type="spellStart"/>
            <w:r w:rsidR="00E85D9A" w:rsidRPr="00E85D9A">
              <w:rPr>
                <w:rFonts w:ascii="Times New Roman" w:hAnsi="Times New Roman" w:cs="Times New Roman"/>
                <w:color w:val="000000" w:themeColor="text1"/>
              </w:rPr>
              <w:t>nanoplastic</w:t>
            </w:r>
            <w:proofErr w:type="spellEnd"/>
            <w:r w:rsidR="00E85D9A" w:rsidRPr="00E85D9A">
              <w:rPr>
                <w:rFonts w:ascii="Times New Roman" w:hAnsi="Times New Roman" w:cs="Times New Roman"/>
                <w:color w:val="000000" w:themeColor="text1"/>
              </w:rPr>
              <w:t xml:space="preserve"> pollution in African aquatic environments. By incorporating </w:t>
            </w:r>
            <w:proofErr w:type="gramStart"/>
            <w:r w:rsidR="00E85D9A" w:rsidRPr="00E85D9A">
              <w:rPr>
                <w:rFonts w:ascii="Times New Roman" w:hAnsi="Times New Roman" w:cs="Times New Roman"/>
                <w:color w:val="000000" w:themeColor="text1"/>
              </w:rPr>
              <w:t>more specific data</w:t>
            </w:r>
            <w:proofErr w:type="gramEnd"/>
            <w:r w:rsidR="00E85D9A" w:rsidRPr="00E85D9A">
              <w:rPr>
                <w:rFonts w:ascii="Times New Roman" w:hAnsi="Times New Roman" w:cs="Times New Roman"/>
                <w:color w:val="000000" w:themeColor="text1"/>
              </w:rPr>
              <w:t>, detailed case studies, and actionable recommendations, the review can significantly enhance its impact and utility for researchers, policymakers, and environmental practitioners in Africa.</w:t>
            </w:r>
          </w:p>
          <w:p w14:paraId="6AECC9F8" w14:textId="2098FBA3" w:rsidR="009D584F" w:rsidRDefault="009D584F" w:rsidP="009D584F">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 </w:t>
            </w:r>
            <w:r w:rsidR="00E85D9A" w:rsidRPr="00E85D9A">
              <w:rPr>
                <w:rFonts w:ascii="Times New Roman" w:eastAsia="Times New Roman" w:hAnsi="Times New Roman" w:cs="Times New Roman"/>
                <w:bCs/>
                <w:color w:val="000000" w:themeColor="text1"/>
                <w:shd w:val="clear" w:color="auto" w:fill="FFFFFF"/>
                <w:lang w:val="en-IN" w:eastAsia="en-IN"/>
              </w:rPr>
              <w:t xml:space="preserve">Provide more background on the sources and types of </w:t>
            </w:r>
            <w:proofErr w:type="spellStart"/>
            <w:r w:rsidR="00E85D9A" w:rsidRPr="00E85D9A">
              <w:rPr>
                <w:rFonts w:ascii="Times New Roman" w:eastAsia="Times New Roman" w:hAnsi="Times New Roman" w:cs="Times New Roman"/>
                <w:bCs/>
                <w:color w:val="000000" w:themeColor="text1"/>
                <w:shd w:val="clear" w:color="auto" w:fill="FFFFFF"/>
                <w:lang w:val="en-IN" w:eastAsia="en-IN"/>
              </w:rPr>
              <w:t>nanoplastics</w:t>
            </w:r>
            <w:proofErr w:type="spellEnd"/>
            <w:r w:rsidR="00E85D9A" w:rsidRPr="00E85D9A">
              <w:rPr>
                <w:rFonts w:ascii="Times New Roman" w:eastAsia="Times New Roman" w:hAnsi="Times New Roman" w:cs="Times New Roman"/>
                <w:bCs/>
                <w:color w:val="000000" w:themeColor="text1"/>
                <w:shd w:val="clear" w:color="auto" w:fill="FFFFFF"/>
                <w:lang w:val="en-IN" w:eastAsia="en-IN"/>
              </w:rPr>
              <w:t xml:space="preserve"> found specifically in African waters. Include statistics or findings from African studies to underscore the urgency of the issue.</w:t>
            </w:r>
          </w:p>
          <w:p w14:paraId="6C41B9C5" w14:textId="77777777" w:rsidR="00E85D9A" w:rsidRPr="00E85D9A" w:rsidRDefault="00E85D9A" w:rsidP="00E85D9A">
            <w:pPr>
              <w:pStyle w:val="ListParagraph"/>
              <w:numPr>
                <w:ilvl w:val="0"/>
                <w:numId w:val="4"/>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E85D9A">
              <w:rPr>
                <w:rFonts w:ascii="Times New Roman" w:eastAsia="Times New Roman" w:hAnsi="Times New Roman" w:cs="Times New Roman"/>
                <w:bCs/>
                <w:color w:val="000000" w:themeColor="text1"/>
                <w:shd w:val="clear" w:color="auto" w:fill="FFFFFF"/>
                <w:lang w:val="en-IN" w:eastAsia="en-IN"/>
              </w:rPr>
              <w:t xml:space="preserve">While the manuscript discusses the general impacts of </w:t>
            </w:r>
            <w:proofErr w:type="spellStart"/>
            <w:r w:rsidRPr="00E85D9A">
              <w:rPr>
                <w:rFonts w:ascii="Times New Roman" w:eastAsia="Times New Roman" w:hAnsi="Times New Roman" w:cs="Times New Roman"/>
                <w:bCs/>
                <w:color w:val="000000" w:themeColor="text1"/>
                <w:shd w:val="clear" w:color="auto" w:fill="FFFFFF"/>
                <w:lang w:val="en-IN" w:eastAsia="en-IN"/>
              </w:rPr>
              <w:t>nanoplastics</w:t>
            </w:r>
            <w:proofErr w:type="spellEnd"/>
            <w:r w:rsidRPr="00E85D9A">
              <w:rPr>
                <w:rFonts w:ascii="Times New Roman" w:eastAsia="Times New Roman" w:hAnsi="Times New Roman" w:cs="Times New Roman"/>
                <w:bCs/>
                <w:color w:val="000000" w:themeColor="text1"/>
                <w:shd w:val="clear" w:color="auto" w:fill="FFFFFF"/>
                <w:lang w:val="en-IN" w:eastAsia="en-IN"/>
              </w:rPr>
              <w:t>, there are limited case studies or specific data from African countries. Including more region-specific studies would strengthen the relevance and applicability of the review.</w:t>
            </w:r>
          </w:p>
          <w:p w14:paraId="7ED8FC78" w14:textId="3080ACFC" w:rsidR="00E85D9A" w:rsidRPr="00E85D9A" w:rsidRDefault="00E85D9A" w:rsidP="00E85D9A">
            <w:pPr>
              <w:pStyle w:val="ListParagraph"/>
              <w:numPr>
                <w:ilvl w:val="0"/>
                <w:numId w:val="4"/>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E85D9A">
              <w:rPr>
                <w:rFonts w:ascii="Times New Roman" w:eastAsia="Times New Roman" w:hAnsi="Times New Roman" w:cs="Times New Roman"/>
                <w:bCs/>
                <w:color w:val="000000" w:themeColor="text1"/>
                <w:shd w:val="clear" w:color="auto" w:fill="FFFFFF"/>
                <w:lang w:val="en-IN" w:eastAsia="en-IN"/>
              </w:rPr>
              <w:t xml:space="preserve">Provide more detailed explanations of the mechanisms by which </w:t>
            </w:r>
            <w:proofErr w:type="spellStart"/>
            <w:r w:rsidRPr="00E85D9A">
              <w:rPr>
                <w:rFonts w:ascii="Times New Roman" w:eastAsia="Times New Roman" w:hAnsi="Times New Roman" w:cs="Times New Roman"/>
                <w:bCs/>
                <w:color w:val="000000" w:themeColor="text1"/>
                <w:shd w:val="clear" w:color="auto" w:fill="FFFFFF"/>
                <w:lang w:val="en-IN" w:eastAsia="en-IN"/>
              </w:rPr>
              <w:t>nanoplastics</w:t>
            </w:r>
            <w:proofErr w:type="spellEnd"/>
            <w:r w:rsidRPr="00E85D9A">
              <w:rPr>
                <w:rFonts w:ascii="Times New Roman" w:eastAsia="Times New Roman" w:hAnsi="Times New Roman" w:cs="Times New Roman"/>
                <w:bCs/>
                <w:color w:val="000000" w:themeColor="text1"/>
                <w:shd w:val="clear" w:color="auto" w:fill="FFFFFF"/>
                <w:lang w:val="en-IN" w:eastAsia="en-IN"/>
              </w:rPr>
              <w:t xml:space="preserve"> </w:t>
            </w:r>
            <w:proofErr w:type="gramStart"/>
            <w:r w:rsidRPr="00E85D9A">
              <w:rPr>
                <w:rFonts w:ascii="Times New Roman" w:eastAsia="Times New Roman" w:hAnsi="Times New Roman" w:cs="Times New Roman"/>
                <w:bCs/>
                <w:color w:val="000000" w:themeColor="text1"/>
                <w:shd w:val="clear" w:color="auto" w:fill="FFFFFF"/>
                <w:lang w:val="en-IN" w:eastAsia="en-IN"/>
              </w:rPr>
              <w:t>impact</w:t>
            </w:r>
            <w:proofErr w:type="gramEnd"/>
            <w:r w:rsidRPr="00E85D9A">
              <w:rPr>
                <w:rFonts w:ascii="Times New Roman" w:eastAsia="Times New Roman" w:hAnsi="Times New Roman" w:cs="Times New Roman"/>
                <w:bCs/>
                <w:color w:val="000000" w:themeColor="text1"/>
                <w:shd w:val="clear" w:color="auto" w:fill="FFFFFF"/>
                <w:lang w:val="en-IN" w:eastAsia="en-IN"/>
              </w:rPr>
              <w:t xml:space="preserve"> various aquatic species, supported by empirical data from African studies if available. Expand the discussion to cover a broader range of taxa, including under-researched groups such as amphibians and invertebrates in African contexts.</w:t>
            </w:r>
          </w:p>
          <w:p w14:paraId="1C0FB650" w14:textId="50AAACB1" w:rsidR="00E85D9A" w:rsidRPr="00E85D9A" w:rsidRDefault="00E85D9A" w:rsidP="00E85D9A">
            <w:pPr>
              <w:pStyle w:val="ListParagraph"/>
              <w:numPr>
                <w:ilvl w:val="0"/>
                <w:numId w:val="4"/>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E85D9A">
              <w:rPr>
                <w:rFonts w:ascii="Times New Roman" w:eastAsia="Times New Roman" w:hAnsi="Times New Roman" w:cs="Times New Roman"/>
                <w:bCs/>
                <w:color w:val="000000" w:themeColor="text1"/>
                <w:shd w:val="clear" w:color="auto" w:fill="FFFFFF"/>
                <w:lang w:val="en-IN" w:eastAsia="en-IN"/>
              </w:rPr>
              <w:t xml:space="preserve">Offer a more detailed examination of technological innovations for </w:t>
            </w:r>
            <w:proofErr w:type="spellStart"/>
            <w:r w:rsidRPr="00E85D9A">
              <w:rPr>
                <w:rFonts w:ascii="Times New Roman" w:eastAsia="Times New Roman" w:hAnsi="Times New Roman" w:cs="Times New Roman"/>
                <w:bCs/>
                <w:color w:val="000000" w:themeColor="text1"/>
                <w:shd w:val="clear" w:color="auto" w:fill="FFFFFF"/>
                <w:lang w:val="en-IN" w:eastAsia="en-IN"/>
              </w:rPr>
              <w:t>nanoplastic</w:t>
            </w:r>
            <w:proofErr w:type="spellEnd"/>
            <w:r w:rsidRPr="00E85D9A">
              <w:rPr>
                <w:rFonts w:ascii="Times New Roman" w:eastAsia="Times New Roman" w:hAnsi="Times New Roman" w:cs="Times New Roman"/>
                <w:bCs/>
                <w:color w:val="000000" w:themeColor="text1"/>
                <w:shd w:val="clear" w:color="auto" w:fill="FFFFFF"/>
                <w:lang w:val="en-IN" w:eastAsia="en-IN"/>
              </w:rPr>
              <w:t xml:space="preserve"> detection and removal that are suitable for the African context. Discuss potential barriers to implementation, such as cost, technical expertise, and infrastructure.</w:t>
            </w:r>
          </w:p>
          <w:p w14:paraId="0726236E" w14:textId="5D29E948" w:rsidR="00E85D9A" w:rsidRPr="00E85D9A" w:rsidRDefault="00E85D9A" w:rsidP="00E85D9A">
            <w:pPr>
              <w:pStyle w:val="ListParagraph"/>
              <w:numPr>
                <w:ilvl w:val="0"/>
                <w:numId w:val="4"/>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E85D9A">
              <w:rPr>
                <w:rFonts w:ascii="Times New Roman" w:eastAsia="Times New Roman" w:hAnsi="Times New Roman" w:cs="Times New Roman"/>
                <w:bCs/>
                <w:color w:val="000000" w:themeColor="text1"/>
                <w:shd w:val="clear" w:color="auto" w:fill="FFFFFF"/>
                <w:lang w:val="en-IN" w:eastAsia="en-IN"/>
              </w:rPr>
              <w:t>Offer more specific, actionable recommendations for policymakers, researchers, and community leaders. For example, suggest particular types of waste management practices or community engagement strategies that have been effective in similar contexts.</w:t>
            </w:r>
          </w:p>
          <w:p w14:paraId="387941E6" w14:textId="1053154D" w:rsidR="0049531E" w:rsidRPr="00C66E4D" w:rsidRDefault="00DE24E6" w:rsidP="00F66B3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67A9CF" w14:textId="77777777" w:rsidR="009F37A9" w:rsidRDefault="009F37A9" w:rsidP="00F65AB0">
      <w:pPr>
        <w:spacing w:after="0" w:line="240" w:lineRule="auto"/>
      </w:pPr>
      <w:r>
        <w:separator/>
      </w:r>
    </w:p>
  </w:endnote>
  <w:endnote w:type="continuationSeparator" w:id="0">
    <w:p w14:paraId="3D88B690" w14:textId="77777777" w:rsidR="009F37A9" w:rsidRDefault="009F37A9"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F3BC47" w14:textId="77777777" w:rsidR="009F37A9" w:rsidRDefault="009F37A9" w:rsidP="00F65AB0">
      <w:pPr>
        <w:spacing w:after="0" w:line="240" w:lineRule="auto"/>
      </w:pPr>
      <w:r>
        <w:separator/>
      </w:r>
    </w:p>
  </w:footnote>
  <w:footnote w:type="continuationSeparator" w:id="0">
    <w:p w14:paraId="3716A635" w14:textId="77777777" w:rsidR="009F37A9" w:rsidRDefault="009F37A9"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3A69"/>
    <w:rsid w:val="00445057"/>
    <w:rsid w:val="00445176"/>
    <w:rsid w:val="00445E5E"/>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A0AC2"/>
    <w:rsid w:val="006A1242"/>
    <w:rsid w:val="006A576B"/>
    <w:rsid w:val="006B1C9A"/>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37A9"/>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0516"/>
    <w:rsid w:val="00A43C48"/>
    <w:rsid w:val="00A4511C"/>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DBE"/>
    <w:rsid w:val="00AD64C1"/>
    <w:rsid w:val="00AD71FA"/>
    <w:rsid w:val="00AE1BF2"/>
    <w:rsid w:val="00AE4BC8"/>
    <w:rsid w:val="00AE5C6A"/>
    <w:rsid w:val="00AE6023"/>
    <w:rsid w:val="00AE7B3E"/>
    <w:rsid w:val="00AF00C6"/>
    <w:rsid w:val="00AF316D"/>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95FB7"/>
    <w:rsid w:val="00B9684A"/>
    <w:rsid w:val="00B96E9F"/>
    <w:rsid w:val="00B97413"/>
    <w:rsid w:val="00BA1436"/>
    <w:rsid w:val="00BA7F5E"/>
    <w:rsid w:val="00BB33A3"/>
    <w:rsid w:val="00BB33F8"/>
    <w:rsid w:val="00BB580C"/>
    <w:rsid w:val="00BB6496"/>
    <w:rsid w:val="00BB659B"/>
    <w:rsid w:val="00BC035E"/>
    <w:rsid w:val="00BC4993"/>
    <w:rsid w:val="00BC6CFF"/>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7803"/>
    <w:rsid w:val="00CE2071"/>
    <w:rsid w:val="00CE75C5"/>
    <w:rsid w:val="00CF02C6"/>
    <w:rsid w:val="00CF34AE"/>
    <w:rsid w:val="00CF4B0D"/>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538D9"/>
    <w:rsid w:val="00D6017A"/>
    <w:rsid w:val="00D6180D"/>
    <w:rsid w:val="00D624E9"/>
    <w:rsid w:val="00D64761"/>
    <w:rsid w:val="00D65A93"/>
    <w:rsid w:val="00D75683"/>
    <w:rsid w:val="00D83CAC"/>
    <w:rsid w:val="00D8492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405"/>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37249-3D34-44D5-949F-C092B5669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1641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2024-06-04T04:33:00Z</dcterms:created>
  <dcterms:modified xsi:type="dcterms:W3CDTF">2024-06-04T04:33:00Z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